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287132" w14:textId="7FD91381" w:rsidR="00911ABF" w:rsidRDefault="00E97EA6">
      <w:bookmarkStart w:id="0" w:name="_GoBack"/>
      <w:r w:rsidRPr="00E97EA6">
        <w:drawing>
          <wp:inline distT="0" distB="0" distL="0" distR="0" wp14:anchorId="45CE25A9" wp14:editId="77ACC615">
            <wp:extent cx="8677039" cy="57245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711349" cy="5747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911ABF" w:rsidSect="00E97EA6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EA6"/>
    <w:rsid w:val="00911ABF"/>
    <w:rsid w:val="00E97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BDE1F1"/>
  <w15:chartTrackingRefBased/>
  <w15:docId w15:val="{397615FC-4146-4D60-BB24-40CE20D2C9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97E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7EA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Larry Lowenkron</dc:creator>
  <cp:keywords/>
  <dc:description/>
  <cp:lastModifiedBy>Larry Lowenkron</cp:lastModifiedBy>
  <cp:revision>1</cp:revision>
  <cp:lastPrinted>2018-01-18T22:27:00Z</cp:lastPrinted>
  <dcterms:created xsi:type="dcterms:W3CDTF">2018-01-18T22:25:00Z</dcterms:created>
  <dcterms:modified xsi:type="dcterms:W3CDTF">2018-01-18T22:27:00Z</dcterms:modified>
</cp:coreProperties>
</file>